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F4" w:rsidRDefault="00466DB5" w:rsidP="00C9775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DE67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Согласие на </w:t>
      </w:r>
      <w:r w:rsidR="003104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сбор, </w:t>
      </w:r>
      <w:r w:rsidRPr="00DE67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обработку </w:t>
      </w:r>
      <w:r w:rsidR="003104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 распространение</w:t>
      </w:r>
    </w:p>
    <w:p w:rsidR="00C9775B" w:rsidRDefault="00466DB5" w:rsidP="00C9775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DE67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персональных данных</w:t>
      </w:r>
    </w:p>
    <w:p w:rsidR="00C9775B" w:rsidRPr="00DE67F7" w:rsidRDefault="00C9775B" w:rsidP="00C9775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60AEC" w:rsidRDefault="00760AEC" w:rsidP="00760A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56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5E35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3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DB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E356F">
        <w:rPr>
          <w:rFonts w:ascii="Times New Roman" w:hAnsi="Times New Roman" w:cs="Times New Roman"/>
          <w:sz w:val="24"/>
          <w:szCs w:val="24"/>
        </w:rPr>
        <w:t>«__» _________ 20__ г.</w:t>
      </w:r>
    </w:p>
    <w:p w:rsidR="00DE67F7" w:rsidRDefault="00DE67F7" w:rsidP="00760A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814" w:rsidRDefault="00760AEC" w:rsidP="00374814">
      <w:pPr>
        <w:pStyle w:val="a3"/>
        <w:spacing w:after="0" w:line="18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FC642C">
        <w:rPr>
          <w:rFonts w:ascii="Times New Roman" w:hAnsi="Times New Roman" w:cs="Times New Roman"/>
          <w:sz w:val="24"/>
          <w:szCs w:val="24"/>
        </w:rPr>
        <w:t xml:space="preserve"> </w:t>
      </w:r>
      <w:r w:rsidRPr="005E356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95DB4">
        <w:rPr>
          <w:rFonts w:ascii="Times New Roman" w:hAnsi="Times New Roman" w:cs="Times New Roman"/>
          <w:sz w:val="24"/>
          <w:szCs w:val="24"/>
        </w:rPr>
        <w:t>________________</w:t>
      </w:r>
      <w:r w:rsidR="00BA7D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56F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серия</w:t>
      </w:r>
      <w:r w:rsidR="00895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356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 №</w:t>
      </w:r>
      <w:r w:rsidR="00895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92C0E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5E356F">
        <w:rPr>
          <w:rFonts w:ascii="Times New Roman" w:hAnsi="Times New Roman" w:cs="Times New Roman"/>
          <w:sz w:val="24"/>
          <w:szCs w:val="24"/>
        </w:rPr>
        <w:t>, выдан</w:t>
      </w:r>
      <w:r>
        <w:rPr>
          <w:rFonts w:ascii="Times New Roman" w:hAnsi="Times New Roman" w:cs="Times New Roman"/>
          <w:sz w:val="24"/>
          <w:szCs w:val="24"/>
        </w:rPr>
        <w:t xml:space="preserve"> «____»</w:t>
      </w:r>
      <w:r w:rsidR="00BA7DB2">
        <w:rPr>
          <w:rFonts w:ascii="Times New Roman" w:hAnsi="Times New Roman" w:cs="Times New Roman"/>
          <w:sz w:val="24"/>
          <w:szCs w:val="24"/>
        </w:rPr>
        <w:t>________</w:t>
      </w:r>
      <w:r w:rsidRPr="005E356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DE67F7">
        <w:rPr>
          <w:rFonts w:ascii="Times New Roman" w:hAnsi="Times New Roman" w:cs="Times New Roman"/>
          <w:sz w:val="24"/>
          <w:szCs w:val="24"/>
        </w:rPr>
        <w:t xml:space="preserve"> </w:t>
      </w:r>
      <w:r w:rsidR="0037481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 _________________________________________________</w:t>
      </w:r>
      <w:r w:rsidR="00892C0E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374814">
        <w:rPr>
          <w:rFonts w:ascii="Times New Roman" w:hAnsi="Times New Roman" w:cs="Times New Roman"/>
          <w:sz w:val="24"/>
          <w:szCs w:val="24"/>
        </w:rPr>
        <w:t>_____________________________</w:t>
      </w:r>
      <w:r w:rsidR="00BA7DB2">
        <w:rPr>
          <w:rFonts w:ascii="Times New Roman" w:hAnsi="Times New Roman" w:cs="Times New Roman"/>
          <w:sz w:val="24"/>
          <w:szCs w:val="24"/>
        </w:rPr>
        <w:t>,</w:t>
      </w:r>
      <w:r w:rsidR="0037481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 </w:t>
      </w:r>
      <w:r w:rsidRPr="005E356F">
        <w:rPr>
          <w:rFonts w:ascii="Times New Roman" w:hAnsi="Times New Roman" w:cs="Times New Roman"/>
          <w:sz w:val="24"/>
          <w:szCs w:val="24"/>
        </w:rPr>
        <w:t>зарегистрированн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Pr="005E356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E356F">
        <w:rPr>
          <w:rFonts w:ascii="Times New Roman" w:hAnsi="Times New Roman" w:cs="Times New Roman"/>
          <w:sz w:val="24"/>
          <w:szCs w:val="24"/>
        </w:rPr>
        <w:t>)</w:t>
      </w:r>
      <w:r w:rsidR="00A56C5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адресу</w:t>
      </w:r>
      <w:r w:rsidR="00BA7DB2">
        <w:rPr>
          <w:rFonts w:ascii="Times New Roman" w:hAnsi="Times New Roman" w:cs="Times New Roman"/>
          <w:sz w:val="24"/>
          <w:szCs w:val="24"/>
        </w:rPr>
        <w:t>_______________</w:t>
      </w:r>
      <w:r w:rsidR="009C2969">
        <w:rPr>
          <w:rFonts w:ascii="Times New Roman" w:hAnsi="Times New Roman" w:cs="Times New Roman"/>
          <w:sz w:val="24"/>
          <w:szCs w:val="24"/>
        </w:rPr>
        <w:t xml:space="preserve"> </w:t>
      </w:r>
      <w:r w:rsidR="00374814" w:rsidRPr="005E356F">
        <w:rPr>
          <w:rFonts w:ascii="Times New Roman" w:hAnsi="Times New Roman" w:cs="Times New Roman"/>
          <w:sz w:val="24"/>
          <w:szCs w:val="24"/>
        </w:rPr>
        <w:t>_________</w:t>
      </w:r>
      <w:r w:rsidR="0037481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74814">
        <w:rPr>
          <w:rFonts w:ascii="Times New Roman" w:hAnsi="Times New Roman" w:cs="Times New Roman"/>
          <w:sz w:val="24"/>
          <w:szCs w:val="24"/>
        </w:rPr>
        <w:br/>
      </w:r>
      <w:r w:rsidR="00374814" w:rsidRPr="005E356F">
        <w:rPr>
          <w:rFonts w:ascii="Times New Roman" w:hAnsi="Times New Roman" w:cs="Times New Roman"/>
          <w:sz w:val="24"/>
          <w:szCs w:val="24"/>
        </w:rPr>
        <w:t>_________</w:t>
      </w:r>
      <w:r w:rsidR="0037481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74814" w:rsidRPr="005E356F">
        <w:rPr>
          <w:rFonts w:ascii="Times New Roman" w:hAnsi="Times New Roman" w:cs="Times New Roman"/>
          <w:sz w:val="24"/>
          <w:szCs w:val="24"/>
        </w:rPr>
        <w:t>,</w:t>
      </w:r>
    </w:p>
    <w:p w:rsidR="00374814" w:rsidRDefault="00374814" w:rsidP="00374814">
      <w:pPr>
        <w:pStyle w:val="a3"/>
        <w:spacing w:after="0" w:line="18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67F7" w:rsidRDefault="00DE67F7" w:rsidP="005C48DE">
      <w:pPr>
        <w:pStyle w:val="a3"/>
        <w:spacing w:after="0" w:line="18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(соавтор) доклада МЭС, </w:t>
      </w:r>
      <w:r w:rsidR="00760AEC" w:rsidRPr="00740F5B">
        <w:rPr>
          <w:rFonts w:ascii="Times New Roman" w:hAnsi="Times New Roman" w:cs="Times New Roman"/>
          <w:sz w:val="24"/>
          <w:szCs w:val="24"/>
        </w:rPr>
        <w:t>руководствуясь ст.10.1.</w:t>
      </w:r>
      <w:r w:rsidR="00760AE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года № 152-ФЗ «О персональных данных»</w:t>
      </w:r>
      <w:r w:rsidR="00BA7DB2">
        <w:rPr>
          <w:rFonts w:ascii="Times New Roman" w:hAnsi="Times New Roman" w:cs="Times New Roman"/>
          <w:sz w:val="24"/>
          <w:szCs w:val="24"/>
        </w:rPr>
        <w:t xml:space="preserve"> (в ред. от 30.12.2020)</w:t>
      </w:r>
      <w:r w:rsidR="00760AEC">
        <w:rPr>
          <w:rFonts w:ascii="Times New Roman" w:hAnsi="Times New Roman" w:cs="Times New Roman"/>
          <w:sz w:val="24"/>
          <w:szCs w:val="24"/>
        </w:rPr>
        <w:t>,</w:t>
      </w:r>
      <w:r w:rsidR="00760AEC" w:rsidRPr="005E356F">
        <w:rPr>
          <w:rFonts w:ascii="Times New Roman" w:hAnsi="Times New Roman" w:cs="Times New Roman"/>
          <w:sz w:val="24"/>
          <w:szCs w:val="24"/>
        </w:rPr>
        <w:t xml:space="preserve"> </w:t>
      </w:r>
      <w:r w:rsidR="00895DB4">
        <w:rPr>
          <w:rFonts w:ascii="Times New Roman" w:hAnsi="Times New Roman" w:cs="Times New Roman"/>
          <w:sz w:val="24"/>
          <w:szCs w:val="24"/>
        </w:rPr>
        <w:t>в дополнение к согласию на сбор и обработку моих персональных данных, данно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895DB4">
        <w:rPr>
          <w:rFonts w:ascii="Times New Roman" w:hAnsi="Times New Roman" w:cs="Times New Roman"/>
          <w:sz w:val="24"/>
          <w:szCs w:val="24"/>
        </w:rPr>
        <w:t xml:space="preserve"> мной </w:t>
      </w:r>
      <w:r w:rsidR="00FC642C">
        <w:rPr>
          <w:rFonts w:ascii="Times New Roman" w:hAnsi="Times New Roman" w:cs="Times New Roman"/>
          <w:sz w:val="24"/>
          <w:szCs w:val="24"/>
        </w:rPr>
        <w:t xml:space="preserve">Секретариату конференции МЭС </w:t>
      </w:r>
      <w:r w:rsidR="00895DB4">
        <w:rPr>
          <w:rFonts w:ascii="Times New Roman" w:hAnsi="Times New Roman" w:cs="Times New Roman"/>
          <w:sz w:val="24"/>
          <w:szCs w:val="24"/>
        </w:rPr>
        <w:t xml:space="preserve">при регистрации на сайте МЭС, </w:t>
      </w:r>
      <w:r w:rsidR="00760AEC" w:rsidRPr="005E356F">
        <w:rPr>
          <w:rFonts w:ascii="Times New Roman" w:hAnsi="Times New Roman" w:cs="Times New Roman"/>
          <w:sz w:val="24"/>
          <w:szCs w:val="24"/>
        </w:rPr>
        <w:t xml:space="preserve">даю </w:t>
      </w:r>
      <w:r w:rsidR="00895DB4">
        <w:rPr>
          <w:rFonts w:ascii="Times New Roman" w:hAnsi="Times New Roman" w:cs="Times New Roman"/>
          <w:sz w:val="24"/>
          <w:szCs w:val="24"/>
        </w:rPr>
        <w:t>также</w:t>
      </w:r>
      <w:r w:rsidR="00760AEC" w:rsidRPr="005E356F">
        <w:rPr>
          <w:rFonts w:ascii="Times New Roman" w:hAnsi="Times New Roman" w:cs="Times New Roman"/>
          <w:sz w:val="24"/>
          <w:szCs w:val="24"/>
        </w:rPr>
        <w:t xml:space="preserve"> согласие </w:t>
      </w:r>
      <w:r>
        <w:rPr>
          <w:rFonts w:ascii="Times New Roman" w:hAnsi="Times New Roman" w:cs="Times New Roman"/>
          <w:sz w:val="24"/>
          <w:szCs w:val="24"/>
        </w:rPr>
        <w:t xml:space="preserve">Секретариату МЭС </w:t>
      </w:r>
      <w:r w:rsidR="00760AEC">
        <w:rPr>
          <w:rFonts w:ascii="Times New Roman" w:hAnsi="Times New Roman" w:cs="Times New Roman"/>
          <w:sz w:val="24"/>
          <w:szCs w:val="24"/>
        </w:rPr>
        <w:t xml:space="preserve">на </w:t>
      </w:r>
      <w:r w:rsidR="00895DB4">
        <w:rPr>
          <w:rFonts w:ascii="Times New Roman" w:hAnsi="Times New Roman" w:cs="Times New Roman"/>
          <w:sz w:val="24"/>
          <w:szCs w:val="24"/>
        </w:rPr>
        <w:t xml:space="preserve">сбор и обработку моих паспортных данных, входящих в </w:t>
      </w:r>
      <w:r w:rsidR="00C9775B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>лицензионн</w:t>
      </w:r>
      <w:r w:rsidR="00C9775B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авторск</w:t>
      </w:r>
      <w:r w:rsidR="00C9775B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9775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а также на </w:t>
      </w:r>
      <w:r w:rsidR="00760AEC">
        <w:rPr>
          <w:rFonts w:ascii="Times New Roman" w:hAnsi="Times New Roman" w:cs="Times New Roman"/>
          <w:sz w:val="24"/>
          <w:szCs w:val="24"/>
        </w:rPr>
        <w:t xml:space="preserve">распространение </w:t>
      </w:r>
      <w:r w:rsidR="00987E9B">
        <w:rPr>
          <w:rFonts w:ascii="Times New Roman" w:hAnsi="Times New Roman" w:cs="Times New Roman"/>
          <w:sz w:val="24"/>
          <w:szCs w:val="24"/>
        </w:rPr>
        <w:t>Секретариатом</w:t>
      </w:r>
      <w:r w:rsidR="00760AEC" w:rsidRPr="005E356F">
        <w:rPr>
          <w:rFonts w:ascii="Times New Roman" w:hAnsi="Times New Roman" w:cs="Times New Roman"/>
          <w:sz w:val="24"/>
          <w:szCs w:val="24"/>
        </w:rPr>
        <w:t xml:space="preserve"> </w:t>
      </w:r>
      <w:r w:rsidR="00895DB4">
        <w:rPr>
          <w:rFonts w:ascii="Times New Roman" w:hAnsi="Times New Roman" w:cs="Times New Roman"/>
          <w:sz w:val="24"/>
          <w:szCs w:val="24"/>
        </w:rPr>
        <w:t xml:space="preserve">МЭС </w:t>
      </w:r>
      <w:r w:rsidR="00C9775B">
        <w:rPr>
          <w:rFonts w:ascii="Times New Roman" w:hAnsi="Times New Roman" w:cs="Times New Roman"/>
          <w:sz w:val="24"/>
          <w:szCs w:val="24"/>
        </w:rPr>
        <w:t>перечисленных</w:t>
      </w:r>
      <w:r w:rsidR="00895DB4">
        <w:rPr>
          <w:rFonts w:ascii="Times New Roman" w:hAnsi="Times New Roman" w:cs="Times New Roman"/>
          <w:sz w:val="24"/>
          <w:szCs w:val="24"/>
        </w:rPr>
        <w:t xml:space="preserve"> ниже моих персональных данных с целью </w:t>
      </w:r>
      <w:r>
        <w:rPr>
          <w:rFonts w:ascii="Times New Roman" w:hAnsi="Times New Roman" w:cs="Times New Roman"/>
          <w:sz w:val="24"/>
          <w:szCs w:val="24"/>
        </w:rPr>
        <w:t xml:space="preserve">опубликования моего доклада в сборнике трудов конференции МЭС. Согласие </w:t>
      </w:r>
      <w:r w:rsidR="003104F4">
        <w:rPr>
          <w:rFonts w:ascii="Times New Roman" w:hAnsi="Times New Roman" w:cs="Times New Roman"/>
          <w:sz w:val="24"/>
          <w:szCs w:val="24"/>
        </w:rPr>
        <w:t xml:space="preserve">на распространение </w:t>
      </w:r>
      <w:r w:rsidR="002C0097" w:rsidRPr="00760AEC">
        <w:rPr>
          <w:rFonts w:hAnsi="Times New Roman" w:cs="Times New Roman"/>
          <w:color w:val="000000"/>
          <w:sz w:val="24"/>
          <w:szCs w:val="24"/>
        </w:rPr>
        <w:t xml:space="preserve">неограниченному кругу лиц </w:t>
      </w:r>
      <w:r>
        <w:rPr>
          <w:rFonts w:ascii="Times New Roman" w:hAnsi="Times New Roman" w:cs="Times New Roman"/>
          <w:sz w:val="24"/>
          <w:szCs w:val="24"/>
        </w:rPr>
        <w:t xml:space="preserve">относится к следующим </w:t>
      </w:r>
      <w:r w:rsidR="00FC642C">
        <w:rPr>
          <w:rFonts w:ascii="Times New Roman" w:hAnsi="Times New Roman" w:cs="Times New Roman"/>
          <w:sz w:val="24"/>
          <w:szCs w:val="24"/>
        </w:rPr>
        <w:t xml:space="preserve">персональным </w:t>
      </w:r>
      <w:r>
        <w:rPr>
          <w:rFonts w:ascii="Times New Roman" w:hAnsi="Times New Roman" w:cs="Times New Roman"/>
          <w:sz w:val="24"/>
          <w:szCs w:val="24"/>
        </w:rPr>
        <w:t>данным:</w:t>
      </w:r>
    </w:p>
    <w:p w:rsidR="002C0097" w:rsidRDefault="002C0097" w:rsidP="005C48DE">
      <w:pPr>
        <w:pStyle w:val="a3"/>
        <w:spacing w:after="0" w:line="18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5000" w:type="pct"/>
        <w:tblLook w:val="04A0"/>
      </w:tblPr>
      <w:tblGrid>
        <w:gridCol w:w="4112"/>
        <w:gridCol w:w="5743"/>
      </w:tblGrid>
      <w:tr w:rsidR="002C0097" w:rsidTr="002C0097">
        <w:tc>
          <w:tcPr>
            <w:tcW w:w="2086" w:type="pct"/>
          </w:tcPr>
          <w:p w:rsidR="002C0097" w:rsidRPr="002C0097" w:rsidRDefault="002C0097" w:rsidP="005C48DE">
            <w:pPr>
              <w:pStyle w:val="a3"/>
              <w:spacing w:after="0" w:line="18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9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914" w:type="pct"/>
          </w:tcPr>
          <w:p w:rsidR="002C0097" w:rsidRPr="002C0097" w:rsidRDefault="002C0097" w:rsidP="005C48DE">
            <w:pPr>
              <w:pStyle w:val="a3"/>
              <w:spacing w:after="0" w:line="18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9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Перечень персональных данных</w:t>
            </w:r>
          </w:p>
        </w:tc>
      </w:tr>
      <w:tr w:rsidR="00BA7DB2" w:rsidRPr="00BA7DB2" w:rsidTr="002C0097">
        <w:tc>
          <w:tcPr>
            <w:tcW w:w="2086" w:type="pct"/>
            <w:vMerge w:val="restart"/>
            <w:vAlign w:val="center"/>
          </w:tcPr>
          <w:p w:rsidR="00BA7DB2" w:rsidRDefault="00BA7DB2" w:rsidP="00374814">
            <w:pPr>
              <w:pStyle w:val="a3"/>
              <w:spacing w:after="0" w:line="18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2914" w:type="pct"/>
            <w:vAlign w:val="center"/>
          </w:tcPr>
          <w:p w:rsidR="00BA7DB2" w:rsidRPr="002C0097" w:rsidRDefault="00BA7DB2" w:rsidP="002C009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023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амилия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имя, отчество (на русском языке)</w:t>
            </w:r>
          </w:p>
        </w:tc>
      </w:tr>
      <w:tr w:rsidR="00BA7DB2" w:rsidRPr="00BA7DB2" w:rsidTr="002C0097">
        <w:tc>
          <w:tcPr>
            <w:tcW w:w="2086" w:type="pct"/>
            <w:vMerge/>
          </w:tcPr>
          <w:p w:rsidR="00BA7DB2" w:rsidRDefault="00BA7DB2" w:rsidP="005C48DE">
            <w:pPr>
              <w:pStyle w:val="a3"/>
              <w:spacing w:after="0" w:line="18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pct"/>
            <w:vAlign w:val="center"/>
          </w:tcPr>
          <w:p w:rsidR="00BA7DB2" w:rsidRDefault="00BA7DB2" w:rsidP="002C0097">
            <w:pPr>
              <w:pStyle w:val="a3"/>
              <w:spacing w:after="0" w:line="18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 w:rsidRPr="00023C63">
              <w:rPr>
                <w:rFonts w:hAnsi="Times New Roman" w:cs="Times New Roman"/>
                <w:color w:val="000000"/>
                <w:sz w:val="24"/>
                <w:szCs w:val="24"/>
              </w:rPr>
              <w:t>амилия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имя, отчество (на английском языке)</w:t>
            </w:r>
          </w:p>
        </w:tc>
      </w:tr>
      <w:tr w:rsidR="00BA7DB2" w:rsidRPr="00BA7DB2" w:rsidTr="002C0097">
        <w:tc>
          <w:tcPr>
            <w:tcW w:w="2086" w:type="pct"/>
            <w:vMerge/>
          </w:tcPr>
          <w:p w:rsidR="00BA7DB2" w:rsidRDefault="00BA7DB2" w:rsidP="005C48DE">
            <w:pPr>
              <w:pStyle w:val="a3"/>
              <w:spacing w:after="0" w:line="18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pct"/>
            <w:vAlign w:val="center"/>
          </w:tcPr>
          <w:p w:rsidR="00BA7DB2" w:rsidRPr="00BA7DB2" w:rsidRDefault="00BA7DB2" w:rsidP="002C0097">
            <w:pPr>
              <w:spacing w:beforeAutospacing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</w:t>
            </w:r>
            <w:r w:rsidRPr="00BA7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есто работы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(на русском языке)</w:t>
            </w:r>
          </w:p>
        </w:tc>
      </w:tr>
      <w:tr w:rsidR="00BA7DB2" w:rsidRPr="00BA7DB2" w:rsidTr="002C0097">
        <w:tc>
          <w:tcPr>
            <w:tcW w:w="2086" w:type="pct"/>
            <w:vMerge/>
          </w:tcPr>
          <w:p w:rsidR="00BA7DB2" w:rsidRDefault="00BA7DB2" w:rsidP="005C48DE">
            <w:pPr>
              <w:pStyle w:val="a3"/>
              <w:spacing w:after="0" w:line="18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pct"/>
            <w:vAlign w:val="center"/>
          </w:tcPr>
          <w:p w:rsidR="00BA7DB2" w:rsidRDefault="00BA7DB2" w:rsidP="002C0097">
            <w:pPr>
              <w:pStyle w:val="a3"/>
              <w:spacing w:after="0" w:line="18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языке)</w:t>
            </w:r>
          </w:p>
        </w:tc>
      </w:tr>
      <w:tr w:rsidR="00BA7DB2" w:rsidTr="002C0097">
        <w:tc>
          <w:tcPr>
            <w:tcW w:w="2086" w:type="pct"/>
            <w:vMerge/>
          </w:tcPr>
          <w:p w:rsidR="00BA7DB2" w:rsidRDefault="00BA7DB2" w:rsidP="005C48DE">
            <w:pPr>
              <w:pStyle w:val="a3"/>
              <w:spacing w:after="0" w:line="18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pct"/>
            <w:vAlign w:val="center"/>
          </w:tcPr>
          <w:p w:rsidR="00BA7DB2" w:rsidRDefault="00BA7DB2" w:rsidP="002C0097">
            <w:pPr>
              <w:pStyle w:val="a3"/>
              <w:spacing w:after="0" w:line="18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адрес</w:t>
            </w:r>
          </w:p>
        </w:tc>
      </w:tr>
    </w:tbl>
    <w:p w:rsidR="00644DDD" w:rsidRPr="00760AEC" w:rsidRDefault="00FC642C" w:rsidP="000B24A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Hlk67380879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Согласие относится к следующим </w:t>
      </w:r>
      <w:r w:rsidR="00466DB5" w:rsidRPr="00760AEC">
        <w:rPr>
          <w:rFonts w:hAnsi="Times New Roman" w:cs="Times New Roman"/>
          <w:color w:val="000000"/>
          <w:sz w:val="24"/>
          <w:szCs w:val="24"/>
          <w:lang w:val="ru-RU"/>
        </w:rPr>
        <w:t>информационны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66DB5" w:rsidRPr="00760AEC">
        <w:rPr>
          <w:rFonts w:hAnsi="Times New Roman" w:cs="Times New Roman"/>
          <w:color w:val="000000"/>
          <w:sz w:val="24"/>
          <w:szCs w:val="24"/>
          <w:lang w:val="ru-RU"/>
        </w:rPr>
        <w:t xml:space="preserve"> ресурса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 МЭС: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15"/>
        <w:gridCol w:w="5474"/>
      </w:tblGrid>
      <w:tr w:rsidR="00644DDD" w:rsidTr="00740F5B">
        <w:tc>
          <w:tcPr>
            <w:tcW w:w="2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DDD" w:rsidRPr="002C0097" w:rsidRDefault="00466DB5" w:rsidP="00FC642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Hlk67380535"/>
            <w:r w:rsidRPr="002C009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2796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DDD" w:rsidRPr="002C0097" w:rsidRDefault="00466DB5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2C009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644DDD" w:rsidRPr="00BA7DB2" w:rsidTr="00740F5B">
        <w:tc>
          <w:tcPr>
            <w:tcW w:w="220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DDD" w:rsidRPr="00740F5B" w:rsidRDefault="00740F5B" w:rsidP="002C00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конференции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987E9B" w:rsidRPr="00987E9B">
              <w:rPr>
                <w:rFonts w:hAnsi="Times New Roman" w:cs="Times New Roman"/>
                <w:color w:val="000000"/>
                <w:sz w:val="24"/>
                <w:szCs w:val="24"/>
              </w:rPr>
              <w:t>www.mes-conference.ru</w:t>
            </w:r>
          </w:p>
        </w:tc>
        <w:tc>
          <w:tcPr>
            <w:tcW w:w="279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DDD" w:rsidRPr="00760AEC" w:rsidRDefault="00466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A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Предоставление </w:t>
            </w:r>
            <w:r w:rsidR="00FC6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760A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неограниченному кругу лиц</w:t>
            </w:r>
          </w:p>
        </w:tc>
      </w:tr>
      <w:tr w:rsidR="00FC642C" w:rsidRPr="00BA7DB2" w:rsidTr="00740F5B">
        <w:trPr>
          <w:trHeight w:val="349"/>
        </w:trPr>
        <w:tc>
          <w:tcPr>
            <w:tcW w:w="22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5EFB" w:rsidRPr="00FC642C" w:rsidRDefault="00FC642C" w:rsidP="0003005C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C642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Периодическ</w:t>
            </w:r>
            <w:r w:rsidR="00BA7DB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FC642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е издание «Проблемы разработки перспективных микр</w:t>
            </w:r>
            <w:proofErr w:type="gramStart"/>
            <w:r w:rsidRPr="00FC642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о-</w:t>
            </w:r>
            <w:proofErr w:type="gramEnd"/>
            <w:r w:rsidRPr="00FC642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наноэлектронных систем» 202</w:t>
            </w:r>
            <w:r w:rsidR="0003005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9775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796" w:type="pct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5EFB" w:rsidRPr="00FC642C" w:rsidRDefault="00FC642C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C642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Предоставление данных неограниченному кругу лиц</w:t>
            </w:r>
          </w:p>
        </w:tc>
      </w:tr>
      <w:bookmarkEnd w:id="0"/>
      <w:bookmarkEnd w:id="1"/>
    </w:tbl>
    <w:p w:rsidR="00FC642C" w:rsidRPr="00FC642C" w:rsidRDefault="00FC642C" w:rsidP="007D124D">
      <w:pPr>
        <w:pStyle w:val="ConsPlusNormal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</w:p>
    <w:p w:rsidR="007D124D" w:rsidRDefault="00466DB5" w:rsidP="00FC6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7380761"/>
      <w:r w:rsidRPr="00760AEC">
        <w:rPr>
          <w:rFonts w:hAnsi="Times New Roman" w:cs="Times New Roman"/>
          <w:color w:val="000000"/>
          <w:sz w:val="24"/>
          <w:szCs w:val="24"/>
        </w:rPr>
        <w:t>Настоящее</w:t>
      </w:r>
      <w:r w:rsidRPr="00760A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0AEC">
        <w:rPr>
          <w:rFonts w:hAnsi="Times New Roman" w:cs="Times New Roman"/>
          <w:color w:val="000000"/>
          <w:sz w:val="24"/>
          <w:szCs w:val="24"/>
        </w:rPr>
        <w:t>согласие</w:t>
      </w:r>
      <w:r w:rsidRPr="00760A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0AEC">
        <w:rPr>
          <w:rFonts w:hAnsi="Times New Roman" w:cs="Times New Roman"/>
          <w:color w:val="000000"/>
          <w:sz w:val="24"/>
          <w:szCs w:val="24"/>
        </w:rPr>
        <w:t>дано</w:t>
      </w:r>
      <w:r w:rsidRPr="00760A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0AEC">
        <w:rPr>
          <w:rFonts w:hAnsi="Times New Roman" w:cs="Times New Roman"/>
          <w:color w:val="000000"/>
          <w:sz w:val="24"/>
          <w:szCs w:val="24"/>
        </w:rPr>
        <w:t>мной</w:t>
      </w:r>
      <w:r w:rsidRPr="00760A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0AEC">
        <w:rPr>
          <w:rFonts w:hAnsi="Times New Roman" w:cs="Times New Roman"/>
          <w:color w:val="000000"/>
          <w:sz w:val="24"/>
          <w:szCs w:val="24"/>
        </w:rPr>
        <w:t>добровольно</w:t>
      </w:r>
      <w:r w:rsidRPr="00760A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0AEC">
        <w:rPr>
          <w:rFonts w:hAnsi="Times New Roman" w:cs="Times New Roman"/>
          <w:color w:val="000000"/>
          <w:sz w:val="24"/>
          <w:szCs w:val="24"/>
        </w:rPr>
        <w:t>и</w:t>
      </w:r>
      <w:r w:rsidRPr="00760A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0AEC">
        <w:rPr>
          <w:rFonts w:hAnsi="Times New Roman" w:cs="Times New Roman"/>
          <w:color w:val="000000"/>
          <w:sz w:val="24"/>
          <w:szCs w:val="24"/>
        </w:rPr>
        <w:t>действует</w:t>
      </w:r>
      <w:r w:rsidRPr="00760A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0AEC">
        <w:rPr>
          <w:rFonts w:hAnsi="Times New Roman" w:cs="Times New Roman"/>
          <w:color w:val="000000"/>
          <w:sz w:val="24"/>
          <w:szCs w:val="24"/>
        </w:rPr>
        <w:t>с</w:t>
      </w:r>
      <w:r w:rsidR="00A03321">
        <w:rPr>
          <w:rFonts w:ascii="Times New Roman" w:hAnsi="Times New Roman" w:cs="Times New Roman"/>
          <w:sz w:val="24"/>
          <w:szCs w:val="24"/>
        </w:rPr>
        <w:t xml:space="preserve"> </w:t>
      </w:r>
      <w:r w:rsidR="00FC642C">
        <w:rPr>
          <w:rFonts w:ascii="Times New Roman" w:hAnsi="Times New Roman" w:cs="Times New Roman"/>
          <w:sz w:val="24"/>
          <w:szCs w:val="24"/>
        </w:rPr>
        <w:t xml:space="preserve">даты </w:t>
      </w:r>
      <w:r w:rsidR="00C9775B">
        <w:rPr>
          <w:rFonts w:ascii="Times New Roman" w:hAnsi="Times New Roman" w:cs="Times New Roman"/>
          <w:sz w:val="24"/>
          <w:szCs w:val="24"/>
        </w:rPr>
        <w:t xml:space="preserve">его </w:t>
      </w:r>
      <w:r w:rsidR="00FC642C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7D124D" w:rsidRPr="005E356F">
        <w:rPr>
          <w:rFonts w:ascii="Times New Roman" w:hAnsi="Times New Roman" w:cs="Times New Roman"/>
          <w:sz w:val="24"/>
          <w:szCs w:val="24"/>
        </w:rPr>
        <w:t xml:space="preserve">и до завершения всех мероприятий </w:t>
      </w:r>
      <w:r w:rsidR="00C9775B">
        <w:rPr>
          <w:rFonts w:ascii="Times New Roman" w:hAnsi="Times New Roman" w:cs="Times New Roman"/>
          <w:sz w:val="24"/>
          <w:szCs w:val="24"/>
        </w:rPr>
        <w:t>конференции</w:t>
      </w:r>
      <w:r w:rsidR="007D124D" w:rsidRPr="005E356F">
        <w:rPr>
          <w:rFonts w:ascii="Times New Roman" w:hAnsi="Times New Roman" w:cs="Times New Roman"/>
          <w:sz w:val="24"/>
          <w:szCs w:val="24"/>
        </w:rPr>
        <w:t xml:space="preserve"> и опубликования ее материалов в открытой печати</w:t>
      </w:r>
      <w:r w:rsidR="00C9775B">
        <w:rPr>
          <w:rFonts w:ascii="Times New Roman" w:hAnsi="Times New Roman" w:cs="Times New Roman"/>
          <w:sz w:val="24"/>
          <w:szCs w:val="24"/>
        </w:rPr>
        <w:t xml:space="preserve">. Оно </w:t>
      </w:r>
      <w:r w:rsidR="007D124D">
        <w:rPr>
          <w:rFonts w:ascii="Times New Roman" w:hAnsi="Times New Roman" w:cs="Times New Roman"/>
          <w:sz w:val="24"/>
          <w:szCs w:val="24"/>
        </w:rPr>
        <w:t>может быть отозвано мной в любой момент путем подачи заявления в простой письменной форме</w:t>
      </w:r>
      <w:r w:rsidR="007D124D" w:rsidRPr="005E356F">
        <w:rPr>
          <w:rFonts w:ascii="Times New Roman" w:hAnsi="Times New Roman" w:cs="Times New Roman"/>
          <w:sz w:val="24"/>
          <w:szCs w:val="24"/>
        </w:rPr>
        <w:t>.</w:t>
      </w:r>
    </w:p>
    <w:p w:rsidR="00FC642C" w:rsidRDefault="00FC642C" w:rsidP="00C97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75B" w:rsidRDefault="00C9775B" w:rsidP="00C97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75B" w:rsidRDefault="00C9775B" w:rsidP="00C97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75B" w:rsidRDefault="00C9775B" w:rsidP="00C97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:rsidR="00C9775B" w:rsidRPr="00C9775B" w:rsidRDefault="00C9775B" w:rsidP="00C9775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9775B">
        <w:rPr>
          <w:rFonts w:ascii="Times New Roman" w:hAnsi="Times New Roman" w:cs="Times New Roman"/>
          <w:sz w:val="20"/>
        </w:rPr>
        <w:tab/>
        <w:t>Подпись</w:t>
      </w:r>
      <w:r w:rsidRPr="00C9775B">
        <w:rPr>
          <w:rFonts w:ascii="Times New Roman" w:hAnsi="Times New Roman" w:cs="Times New Roman"/>
          <w:sz w:val="20"/>
        </w:rPr>
        <w:tab/>
      </w:r>
      <w:r w:rsidRPr="00C9775B">
        <w:rPr>
          <w:rFonts w:ascii="Times New Roman" w:hAnsi="Times New Roman" w:cs="Times New Roman"/>
          <w:sz w:val="20"/>
        </w:rPr>
        <w:tab/>
      </w:r>
      <w:r w:rsidRPr="00C9775B">
        <w:rPr>
          <w:rFonts w:ascii="Times New Roman" w:hAnsi="Times New Roman" w:cs="Times New Roman"/>
          <w:sz w:val="20"/>
        </w:rPr>
        <w:tab/>
      </w:r>
      <w:r w:rsidRPr="00C9775B">
        <w:rPr>
          <w:rFonts w:ascii="Times New Roman" w:hAnsi="Times New Roman" w:cs="Times New Roman"/>
          <w:sz w:val="20"/>
        </w:rPr>
        <w:tab/>
      </w:r>
      <w:r w:rsidRPr="00C9775B">
        <w:rPr>
          <w:rFonts w:ascii="Times New Roman" w:hAnsi="Times New Roman" w:cs="Times New Roman"/>
          <w:sz w:val="20"/>
        </w:rPr>
        <w:tab/>
        <w:t>Расшифровка подписи</w:t>
      </w:r>
      <w:bookmarkEnd w:id="2"/>
    </w:p>
    <w:sectPr w:rsidR="00C9775B" w:rsidRPr="00C9775B" w:rsidSect="00895DB4">
      <w:pgSz w:w="11907" w:h="16839"/>
      <w:pgMar w:top="1134" w:right="1134" w:bottom="1134" w:left="1134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CCE5480" w15:done="0"/>
  <w15:commentEx w15:paraId="71FBCFEF" w15:paraIdParent="4CCE5480" w15:done="0"/>
  <w15:commentEx w15:paraId="228C8C57" w15:done="0"/>
  <w15:commentEx w15:paraId="764519B2" w15:paraIdParent="228C8C57" w15:done="0"/>
  <w15:commentEx w15:paraId="04F0B748" w15:done="0"/>
  <w15:commentEx w15:paraId="7205A96A" w15:paraIdParent="04F0B748" w15:done="0"/>
  <w15:commentEx w15:paraId="21B3F82F" w15:done="0"/>
  <w15:commentEx w15:paraId="2C55F6C0" w15:paraIdParent="21B3F82F" w15:done="0"/>
  <w15:commentEx w15:paraId="1044F14D" w15:done="0"/>
  <w15:commentEx w15:paraId="6D393C41" w15:paraIdParent="1044F14D" w15:done="0"/>
  <w15:commentEx w15:paraId="7C01A9E4" w15:done="0"/>
  <w15:commentEx w15:paraId="5EA56D7A" w15:done="0"/>
  <w15:commentEx w15:paraId="2FAC367D" w15:paraIdParent="5EA56D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5F50E" w16cex:dateUtc="2021-03-24T14:27:00Z"/>
  <w16cex:commentExtensible w16cex:durableId="2405F515" w16cex:dateUtc="2021-03-24T14:27:00Z"/>
  <w16cex:commentExtensible w16cex:durableId="2405F5A3" w16cex:dateUtc="2021-03-24T14:30:00Z"/>
  <w16cex:commentExtensible w16cex:durableId="2405F528" w16cex:dateUtc="2021-03-24T14:28:00Z"/>
  <w16cex:commentExtensible w16cex:durableId="2405F5AF" w16cex:dateUtc="2021-03-24T14:30:00Z"/>
  <w16cex:commentExtensible w16cex:durableId="2405F57D" w16cex:dateUtc="2021-03-24T14:29:00Z"/>
  <w16cex:commentExtensible w16cex:durableId="2405F5B9" w16cex:dateUtc="2021-03-24T14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CE5480" w16cid:durableId="2405F49B"/>
  <w16cid:commentId w16cid:paraId="71FBCFEF" w16cid:durableId="2405F50E"/>
  <w16cid:commentId w16cid:paraId="228C8C57" w16cid:durableId="2405F49C"/>
  <w16cid:commentId w16cid:paraId="764519B2" w16cid:durableId="2405F515"/>
  <w16cid:commentId w16cid:paraId="04F0B748" w16cid:durableId="2405F49D"/>
  <w16cid:commentId w16cid:paraId="7205A96A" w16cid:durableId="2405F5A3"/>
  <w16cid:commentId w16cid:paraId="21B3F82F" w16cid:durableId="2405F49E"/>
  <w16cid:commentId w16cid:paraId="2C55F6C0" w16cid:durableId="2405F528"/>
  <w16cid:commentId w16cid:paraId="1044F14D" w16cid:durableId="2405F49F"/>
  <w16cid:commentId w16cid:paraId="6D393C41" w16cid:durableId="2405F5AF"/>
  <w16cid:commentId w16cid:paraId="7C01A9E4" w16cid:durableId="2405F57D"/>
  <w16cid:commentId w16cid:paraId="5EA56D7A" w16cid:durableId="2405F4A0"/>
  <w16cid:commentId w16cid:paraId="2FAC367D" w16cid:durableId="2405F5B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7AB6"/>
    <w:multiLevelType w:val="hybridMultilevel"/>
    <w:tmpl w:val="ED5E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Лев Ходош">
    <w15:presenceInfo w15:providerId="Windows Live" w15:userId="71cbd327500b13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3C63"/>
    <w:rsid w:val="0003005C"/>
    <w:rsid w:val="000B24AC"/>
    <w:rsid w:val="000D301D"/>
    <w:rsid w:val="00211B58"/>
    <w:rsid w:val="002433EE"/>
    <w:rsid w:val="002463C5"/>
    <w:rsid w:val="002A5EFB"/>
    <w:rsid w:val="002C0097"/>
    <w:rsid w:val="002D33B1"/>
    <w:rsid w:val="002D3591"/>
    <w:rsid w:val="003104F4"/>
    <w:rsid w:val="003116B1"/>
    <w:rsid w:val="003514A0"/>
    <w:rsid w:val="00360779"/>
    <w:rsid w:val="00374814"/>
    <w:rsid w:val="00411BB2"/>
    <w:rsid w:val="00420007"/>
    <w:rsid w:val="00466DB5"/>
    <w:rsid w:val="00480C32"/>
    <w:rsid w:val="004F7E17"/>
    <w:rsid w:val="005A05CE"/>
    <w:rsid w:val="005C48DE"/>
    <w:rsid w:val="00603877"/>
    <w:rsid w:val="00605840"/>
    <w:rsid w:val="00644DDD"/>
    <w:rsid w:val="00653AF6"/>
    <w:rsid w:val="0068439D"/>
    <w:rsid w:val="006E1179"/>
    <w:rsid w:val="00740F5B"/>
    <w:rsid w:val="00760AEC"/>
    <w:rsid w:val="00760CAE"/>
    <w:rsid w:val="007B67FB"/>
    <w:rsid w:val="007D124D"/>
    <w:rsid w:val="0088263B"/>
    <w:rsid w:val="00892B9A"/>
    <w:rsid w:val="00892C0E"/>
    <w:rsid w:val="00895DB4"/>
    <w:rsid w:val="008A58A9"/>
    <w:rsid w:val="00934C83"/>
    <w:rsid w:val="0095201B"/>
    <w:rsid w:val="00987E9B"/>
    <w:rsid w:val="009C2969"/>
    <w:rsid w:val="00A03321"/>
    <w:rsid w:val="00A56C54"/>
    <w:rsid w:val="00A56CAD"/>
    <w:rsid w:val="00B0573C"/>
    <w:rsid w:val="00B73A5A"/>
    <w:rsid w:val="00BA7DB2"/>
    <w:rsid w:val="00BB786B"/>
    <w:rsid w:val="00BD6747"/>
    <w:rsid w:val="00C9775B"/>
    <w:rsid w:val="00DE67F7"/>
    <w:rsid w:val="00E31479"/>
    <w:rsid w:val="00E438A1"/>
    <w:rsid w:val="00EB34DD"/>
    <w:rsid w:val="00F01E19"/>
    <w:rsid w:val="00F21FE6"/>
    <w:rsid w:val="00F30616"/>
    <w:rsid w:val="00FB53C1"/>
    <w:rsid w:val="00FC6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60AEC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760AEC"/>
    <w:pPr>
      <w:widowControl w:val="0"/>
      <w:autoSpaceDE w:val="0"/>
      <w:autoSpaceDN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023C63"/>
    <w:pPr>
      <w:spacing w:before="0" w:beforeAutospacing="0" w:after="200" w:afterAutospacing="0" w:line="276" w:lineRule="auto"/>
      <w:ind w:left="720"/>
      <w:contextualSpacing/>
    </w:pPr>
    <w:rPr>
      <w:rFonts w:eastAsiaTheme="minorEastAsia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37481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7481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7481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7481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7481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48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81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7481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dc:description>Подготовлено экспертами Актион-МЦФЭР</dc:description>
  <cp:lastModifiedBy>User</cp:lastModifiedBy>
  <cp:revision>6</cp:revision>
  <dcterms:created xsi:type="dcterms:W3CDTF">2021-03-25T06:15:00Z</dcterms:created>
  <dcterms:modified xsi:type="dcterms:W3CDTF">2022-10-31T06:46:00Z</dcterms:modified>
</cp:coreProperties>
</file>